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01BC">
      <w:pPr>
        <w:framePr w:h="164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86650" cy="104635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46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B4" w:rsidRPr="008E6D49" w:rsidRDefault="000647B4" w:rsidP="00064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b/>
          <w:sz w:val="24"/>
          <w:szCs w:val="24"/>
        </w:rPr>
        <w:t>«Произношение»</w:t>
      </w:r>
    </w:p>
    <w:p w:rsidR="000647B4" w:rsidRPr="008E6D49" w:rsidRDefault="000647B4" w:rsidP="00064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8E6D4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E6D49">
        <w:rPr>
          <w:rFonts w:ascii="Times New Roman" w:hAnsi="Times New Roman" w:cs="Times New Roman"/>
          <w:b/>
          <w:sz w:val="24"/>
          <w:szCs w:val="24"/>
        </w:rPr>
        <w:t xml:space="preserve">  1  класса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6D49">
        <w:rPr>
          <w:rFonts w:ascii="Times New Roman" w:hAnsi="Times New Roman" w:cs="Times New Roman"/>
          <w:b/>
          <w:sz w:val="24"/>
          <w:szCs w:val="24"/>
        </w:rPr>
        <w:lastRenderedPageBreak/>
        <w:t>1.  Пояснительная записка.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  Курс «Произношение» является очень важным, так как от его усвоения во многом зависит успешность обучения воспитанников по чтению, русскому языку.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Коррекция нарушений звукопроизношения обучающихся с умственной отсталостью является длительным и сложным процессом.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8E6D49">
        <w:rPr>
          <w:rFonts w:ascii="Times New Roman" w:hAnsi="Times New Roman" w:cs="Times New Roman"/>
          <w:sz w:val="24"/>
          <w:szCs w:val="24"/>
        </w:rPr>
        <w:t xml:space="preserve"> специального курса «Произношение» являются: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- 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системы;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- обучение нормативному компенсированному произношению всех звуков русского языка с учётом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- коррекция нарушений звукослоговой структуры слова;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- формирование просодических компонентов речи (темпа, ритма, паузации, интонации, логического ударения);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- формирование нравственных каче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8E6D49">
        <w:rPr>
          <w:rFonts w:ascii="Times New Roman" w:hAnsi="Times New Roman" w:cs="Times New Roman"/>
          <w:sz w:val="24"/>
          <w:szCs w:val="24"/>
        </w:rPr>
        <w:t>ольников.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   На занятиях произношения формируется правильное восприятие и произношение звуков, осуществляется усвоение звуковой структуры слова и развитие первоначального навыка звукового анализа, создаётся основа  для овладения грамотой, грамматикой, правописанием и чтением, профилактика дисграфии, дислексии. 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Осуществляется автоматизация навыков произношения в различных коммуникативных ситуациях. Проводится коррекция нарушений письменной речи.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На каждом занятии  ставятся комплексные задачи, направленные не только на коррекцию фонематического дефекта, но и на коррекцию всех компонентов речевой функциональной системы (фонематического, лексического, грамматического, семантического).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Конкретное содержание занятий по коррекции нарушений произношения определяется характером речевого дефекта школьников, программой по обучению грамоте, развитию речи и русскому языку.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8E6D49">
        <w:rPr>
          <w:rFonts w:ascii="Times New Roman" w:hAnsi="Times New Roman" w:cs="Times New Roman"/>
          <w:sz w:val="24"/>
          <w:szCs w:val="24"/>
        </w:rPr>
        <w:t xml:space="preserve">: обеспечение освоения 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6D49">
        <w:rPr>
          <w:rFonts w:ascii="Times New Roman" w:hAnsi="Times New Roman" w:cs="Times New Roman"/>
          <w:sz w:val="24"/>
          <w:szCs w:val="24"/>
        </w:rPr>
        <w:t xml:space="preserve"> АООП, коррекция речевого развития, активизация познавательной деятельности, формирование базовых учебных действий.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курса.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Программа «Произношение» составлена на основе следующих методических и нормативно - правовых материалов: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   1.Л.С.Волкова,  Р.И.Лалаева «Логопедия», Москва, Владос, 2001г.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   2. Волосовец Т.В. «Основы логопедии по звукопроизношению», Москва. Академия.            2000г.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     3.Резниченко Т.С. Ларина О.Д. «Говори правильно». Альбом для логопеда. Москва,              Владос, 2001г.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.</w:t>
      </w:r>
      <w:r w:rsidRPr="008E6D49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документы:</w:t>
      </w:r>
    </w:p>
    <w:p w:rsidR="000647B4" w:rsidRPr="008E6D49" w:rsidRDefault="000647B4" w:rsidP="000647B4">
      <w:pPr>
        <w:pStyle w:val="a5"/>
        <w:numPr>
          <w:ilvl w:val="0"/>
          <w:numId w:val="2"/>
        </w:numPr>
        <w:ind w:left="0"/>
        <w:jc w:val="both"/>
      </w:pPr>
      <w:r w:rsidRPr="008E6D49">
        <w:t>Конституция РФ.</w:t>
      </w:r>
    </w:p>
    <w:p w:rsidR="000647B4" w:rsidRPr="008E6D49" w:rsidRDefault="000647B4" w:rsidP="000647B4">
      <w:pPr>
        <w:pStyle w:val="a5"/>
        <w:numPr>
          <w:ilvl w:val="0"/>
          <w:numId w:val="2"/>
        </w:numPr>
        <w:ind w:left="0"/>
        <w:jc w:val="both"/>
      </w:pPr>
      <w:r w:rsidRPr="008E6D49">
        <w:t>Федеральный закон РФ  «Об образовании РФ» от 29 декабря 2012 г. №273-ФЗ.</w:t>
      </w:r>
    </w:p>
    <w:p w:rsidR="000647B4" w:rsidRPr="008E6D49" w:rsidRDefault="000647B4" w:rsidP="000647B4">
      <w:pPr>
        <w:pStyle w:val="a5"/>
        <w:numPr>
          <w:ilvl w:val="0"/>
          <w:numId w:val="2"/>
        </w:numPr>
        <w:ind w:left="0"/>
        <w:jc w:val="both"/>
      </w:pPr>
      <w:r w:rsidRPr="008E6D49">
        <w:t xml:space="preserve">Федеральный государственный образовательный стандарт </w:t>
      </w:r>
      <w:proofErr w:type="gramStart"/>
      <w:r w:rsidRPr="008E6D49">
        <w:t>обучающихся</w:t>
      </w:r>
      <w:proofErr w:type="gramEnd"/>
      <w:r w:rsidRPr="008E6D49">
        <w:t xml:space="preserve"> с умственной отсталостью (интеллектуальными нарушениями).</w:t>
      </w:r>
    </w:p>
    <w:p w:rsidR="000647B4" w:rsidRPr="008E6D49" w:rsidRDefault="000647B4" w:rsidP="000647B4">
      <w:pPr>
        <w:pStyle w:val="a5"/>
        <w:numPr>
          <w:ilvl w:val="0"/>
          <w:numId w:val="2"/>
        </w:numPr>
        <w:ind w:left="0"/>
        <w:jc w:val="both"/>
      </w:pPr>
      <w:r w:rsidRPr="008E6D49">
        <w:t xml:space="preserve">Адаптированная основная образовательная программа образования </w:t>
      </w:r>
      <w:proofErr w:type="gramStart"/>
      <w:r w:rsidRPr="008E6D49">
        <w:t>обучающихся</w:t>
      </w:r>
      <w:proofErr w:type="gramEnd"/>
      <w:r w:rsidRPr="008E6D49">
        <w:t xml:space="preserve"> с умственной отсталостью (интеллектуальными нарушениями) МАОУ ООШ №14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Последовательность формирования правильного произношения и развития фонематических процессов связана, прежде всего, с программой по обучению грамоте, но имеет опережающий характер. К моменту усвоения той или иной буквы по мере возможности дети должны научиться произносить соответствующий звук и уметь выделять его из речи.  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b/>
          <w:sz w:val="24"/>
          <w:szCs w:val="24"/>
        </w:rPr>
        <w:t>3.Описание места учебного курса в учебном плане.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   Коррекционные логопедические занятия включены в учебный план и входят в раздел внеучебной деятельности в АООП.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  Индивидуальные и групповые логопедические занятия проводятся 2-4 раза в неделю, как в первую половину дня, так и во внеклассное время (режимные моменты после обеда), 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Pr="008E6D49">
        <w:rPr>
          <w:rFonts w:ascii="Times New Roman" w:hAnsi="Times New Roman" w:cs="Times New Roman"/>
          <w:sz w:val="24"/>
          <w:szCs w:val="24"/>
        </w:rPr>
        <w:t xml:space="preserve"> логопедических занятий.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  Количество часов на каждый раздел  программы  «Звукопроизношения»  определяется с учетом индивидуальных возможностей  ребенка на основании личностно-ориентированного подхода.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b/>
          <w:sz w:val="24"/>
          <w:szCs w:val="24"/>
        </w:rPr>
        <w:t>4 Личностные и предметные результаты освоения курса.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введение обучающихся с умственной отсталость в культуру, овладение ими социально культурным опытом.</w:t>
      </w:r>
      <w:proofErr w:type="gramEnd"/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- осознание себя как гражданина России;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- владение навыками  коммуникации и принятыми ритуалами 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8E6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 взаимодействия;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- формирование и развитие социально значимых мотивов учебной  деятельности;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- развитие навыков сотрудничества 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6D4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8E6D49">
        <w:rPr>
          <w:rFonts w:ascii="Times New Roman" w:hAnsi="Times New Roman" w:cs="Times New Roman"/>
          <w:b/>
          <w:sz w:val="24"/>
          <w:szCs w:val="24"/>
        </w:rPr>
        <w:t>;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Планируемый результат</w:t>
      </w:r>
      <w:r w:rsidRPr="008E6D49">
        <w:rPr>
          <w:rFonts w:ascii="Times New Roman" w:hAnsi="Times New Roman" w:cs="Times New Roman"/>
          <w:b/>
          <w:sz w:val="24"/>
          <w:szCs w:val="24"/>
        </w:rPr>
        <w:t>: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6"/>
        <w:gridCol w:w="6043"/>
      </w:tblGrid>
      <w:tr w:rsidR="000647B4" w:rsidRPr="008E6D49" w:rsidTr="00837B4F">
        <w:trPr>
          <w:trHeight w:val="282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          Личностные  результаты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       Результаты коррекционной работы </w:t>
            </w:r>
          </w:p>
        </w:tc>
      </w:tr>
      <w:tr w:rsidR="000647B4" w:rsidRPr="008E6D49" w:rsidTr="00837B4F">
        <w:trPr>
          <w:trHeight w:val="581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навыки сотрудничества 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ситуациях;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-вступать в контакт и работать в коллективе (учитель-логопед – ученик, ученик – ученик, учитель-логопед-группа)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учителя-логопеда;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-развитие этических чувств, доброжелательности и эмоционально- нравственной отзывчивости, понимания и сопереживания чувствам других людей;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и освоение социальной роли 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. Формирование и развитие социально значимых мотивов учебной деятельности;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-  различение звуков на слух и в собственном произношении;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-овладение обучающимися коммуникативно-речевыми умениями, необходимыми для совершенствования их речевой практики;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6D49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умения  называть и характеризовать предметы и явления, сравнивать и   классифицировать, устанавливать общие и отличительные свойства;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6D49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умения  образовывать новые слова; 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составлять простые распространенные предложения, правильно используя формы 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  знакомых слов.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запаса;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6D49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умений и навыков, адекватных ситуации учебной деятельности;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- осмысление значимости речи для коммуникативных и познавательных задач;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- использование диалогической формы  речи в различных ситуациях общения;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-осознанное, плавное, правильное чтение по слогам слова, предложения и коротких текстов.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47B4" w:rsidRPr="008E6D49" w:rsidRDefault="000647B4" w:rsidP="00064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6D49">
        <w:rPr>
          <w:rFonts w:ascii="Times New Roman" w:eastAsia="Calibri" w:hAnsi="Times New Roman" w:cs="Times New Roman"/>
          <w:b/>
          <w:sz w:val="24"/>
          <w:szCs w:val="24"/>
        </w:rPr>
        <w:t>5. Содержание учебного курса.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 Работа по коррекции звукопроизношения проходит по следующим этапам -  постановка, автоматизация, дифференциация звуков. 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Последовательность формирования правильного произношения и развития фонематических процессов связана, прежде всего, с программой по обучению грамоте, но имеет опережающий характер. К моменту усвоения той или иной буквы по мере возможности дети должны научиться произносить соответствующий звук и уметь выделять его из речи. 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>В структуру логопедических занятий включаются упражнения на развитие общей и мелкой моторики, мимической мускулатуры и артикуляционной моторики, проводится коррекция речевого дыхания и голоса, развитие фонематического слуха, восприятия, развитие и коррекция слоговой структуры слова, формирование навыков звукобуквенного анализа,  просодических компонентов (ритма и темпа, интонации, ударения), развитие понимания речи, активизация и обогащение словаря, развитие связной речи.</w:t>
      </w:r>
      <w:proofErr w:type="gramEnd"/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</w:t>
      </w:r>
      <w:r w:rsidRPr="008E6D49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7B4" w:rsidRPr="008E6D49" w:rsidRDefault="000647B4" w:rsidP="000647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П.Я.Гальперин «Теория планомерного (поэтапного) формирования знаний, умений и навыков умственных действий».</w:t>
      </w:r>
    </w:p>
    <w:p w:rsidR="000647B4" w:rsidRPr="008E6D49" w:rsidRDefault="000647B4" w:rsidP="000647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6D49">
        <w:rPr>
          <w:rFonts w:ascii="Times New Roman" w:hAnsi="Times New Roman" w:cs="Times New Roman"/>
          <w:sz w:val="24"/>
          <w:szCs w:val="24"/>
        </w:rPr>
        <w:t>Д .Худенко «Технология коррекционно-развивающего обучения».</w:t>
      </w:r>
    </w:p>
    <w:p w:rsidR="000647B4" w:rsidRPr="008E6D49" w:rsidRDefault="000647B4" w:rsidP="000647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В.Ф.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>Базарный</w:t>
      </w:r>
      <w:proofErr w:type="gramEnd"/>
      <w:r w:rsidRPr="008E6D49">
        <w:rPr>
          <w:rFonts w:ascii="Times New Roman" w:hAnsi="Times New Roman" w:cs="Times New Roman"/>
          <w:sz w:val="24"/>
          <w:szCs w:val="24"/>
        </w:rPr>
        <w:t xml:space="preserve"> «Здоровьесберегающая технология».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b/>
          <w:sz w:val="24"/>
          <w:szCs w:val="24"/>
        </w:rPr>
        <w:t>6.Тематическое планирование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Индивидуальные занятия.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(2 раза в неделю, всего 66)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229"/>
        <w:gridCol w:w="2855"/>
        <w:gridCol w:w="2408"/>
        <w:gridCol w:w="2129"/>
        <w:gridCol w:w="932"/>
      </w:tblGrid>
      <w:tr w:rsidR="000647B4" w:rsidRPr="008E6D49" w:rsidTr="00837B4F"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  <w:gridSpan w:val="2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Лингвистическая база речи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647B4" w:rsidRPr="008E6D49" w:rsidTr="00837B4F"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B4" w:rsidRPr="008E6D49" w:rsidTr="00837B4F">
        <w:tc>
          <w:tcPr>
            <w:tcW w:w="0" w:type="auto"/>
            <w:gridSpan w:val="6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формированию произносительной стороны речи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Подготовка артикуляционного аппарата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органами артикуляции. Выполнение элементарных упражнений артик. гимнастики, массаж лица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Названия органов речи, действий языка, губ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Изменение названий органов речи и частей лица по числам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дыхания, голоса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дыхания, направленной воздушной струи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Духовые музыкальные инструменты. Сказки: «Три медведя», «Колобок», «Репка».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(настроений) от существительных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интонационно-мелодической стороны речи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Обучение умению воспроизводить ритм, оттенки речи (удивление, грусть, радость), повышать и понижать голос.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Отработка опорных звуков. Звук [И].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Формирование точных движений артик. аппарата, направленной воздушной струи, развитие фонематического слуха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Звукопроизношение. Слова-предметы по теме «Игрушки»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Изменение по числам. Согласование слов-предметов с действиями.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Отработка опорных звуков. Звук [Ф].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Отработка опорных звуков. Звук [Т].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Отработка опорных звуков. Звук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  <w:gridSpan w:val="6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и коррекция звуков на основе сохранных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свистящих звуков. Звук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Постановка звуков [С],  [С'],  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], [З'], [Ц]. Формирование первоначальных умений правильного произнесения звука на специально отобранном речевом материале различными способами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Продукты питания. Домашние птицы. Игрушки.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Анализ артикуляции по картинному плану. Согласование существительных с глаголом.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свистящих звуков. Звук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свистящих звуков. Звуки 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], [С']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свистящих звуков. Звук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свистящих звуков. Звук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нарушений </w:t>
            </w: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произношения свистящих звуков. Звуки 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], [З']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свистящих звуков. Звук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шипящих звуков. Звук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Постановка звуков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],  [Ж],   [Щ], [Ч].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Продукты питания. Домашние птицы. Игрушки.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Анализ артикуляции по картинному плану. Согласование существительных с глаголом.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произношения шипящих звуков. 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шипящих звуков. Звук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шипящих звуков. Звук [Ч]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заднеязычных звуков. Звук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Объединение отработанных движений и положений органов артик. аппарата, создание артик. базы данного звука, добавление воздушной струи и голоса. Выработка новых связей и затормаживание неправильно сформированных.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Звукоподражания птиц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Составление простого предложения по предметной картинке.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заднеязычных звуков. Звук [Г]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заднеязычных звуков. Звук [Х]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соноров. Звук [Н]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Звукоподражания диких и домашних животных. Односложные слова. Односложные слова со стечением согласных в начале и конце слов. Двусложные слова.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Предложные формы существительных. Подбор слов по графическим схемам.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соноров. Звук [М]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соноров. Звук [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произношения соноров. Звук [Л]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  <w:gridSpan w:val="6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Автоматизация поставленных звуков в разных речевых единицах 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Автоматизация поставленных звуков в прямых слогах.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звуков в разных слоговых структурах.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Односложные слова. Односложные слова со стечением согласных в нале и конце слова. Двусложные слова.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Звукослоговой анализ слов. Подбор слов по графическим схемам. Изменение существительных по числам.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Автоматизация поставленных звуков в обратных  слогах.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Автоматизация поставленных звуков между гласными.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Автоматизация поставленных звуков в слогах со стечением согласных.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Отработка звука в начале слова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в разных позициях.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Лексика по теме «Школа», «Учебные вещи».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Образование семантических полей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Отработка звука в середине слова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Отработка звука в конце слова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Отработка звука в словах со стечением согласных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звука на </w:t>
            </w: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чистоговорках, скороговорках.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правильного </w:t>
            </w: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произношения звука во фразовой речи на различном речевом материале. Совершенствование понимания причинно-следственных, временных, пространственных отношений.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Одежда.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Обувь.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Усвоение конкретного и грамматического значения слов.</w:t>
            </w:r>
          </w:p>
        </w:tc>
        <w:tc>
          <w:tcPr>
            <w:tcW w:w="0" w:type="auto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семантических полей. Формирование системности.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Отработка звука на ритмизированной речи.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Отработка звука на вопросно-ответной форме речи.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Отработка звука на контекстной форме речи.</w:t>
            </w: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7. Групповые занятия по развитию лексико-грамматической стороны речи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(1 раз в неделю, всего 33)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168"/>
        <w:gridCol w:w="2039"/>
        <w:gridCol w:w="2073"/>
        <w:gridCol w:w="2231"/>
        <w:gridCol w:w="776"/>
      </w:tblGrid>
      <w:tr w:rsidR="000647B4" w:rsidRPr="008E6D49" w:rsidTr="00837B4F">
        <w:tc>
          <w:tcPr>
            <w:tcW w:w="747" w:type="dxa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8" w:type="dxa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039" w:type="dxa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304" w:type="dxa"/>
            <w:gridSpan w:val="2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Лингвистическая база речи</w:t>
            </w:r>
          </w:p>
        </w:tc>
        <w:tc>
          <w:tcPr>
            <w:tcW w:w="776" w:type="dxa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647B4" w:rsidRPr="008E6D49" w:rsidTr="00837B4F">
        <w:tc>
          <w:tcPr>
            <w:tcW w:w="747" w:type="dxa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776" w:type="dxa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B4" w:rsidRPr="008E6D49" w:rsidTr="00837B4F">
        <w:tc>
          <w:tcPr>
            <w:tcW w:w="10034" w:type="dxa"/>
            <w:gridSpan w:val="6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Накопление конкретных слов и выражений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Воспитание речевой активности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ученика, местом учебы, средствами получения знаний: оборудование, учебные вещи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Школа, школьник, школьные вещи, школьный учитель, школьная парта, школьное расписание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Словообразование,  словоизменение (существительные по числам, прилагательные по родам).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Формирование пассивного и уточнение активного словаря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Экскурсия в магазин «Игрушки». Покупка игрушек. Ознакомление с ролью продавца и покупателя. Усвоение названия игрушек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Названия игрушек разной слоговой структуры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 образования слов. Употребление существительных в родительном и дательном падежах.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Формирование психофизиологиеских предпосылок речевой деятельности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Сравнение игрушек и учебных вещей: название, применение. Введение в ситуативную речь слов-понятий.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Номинативная и предикативная лексика по темам: «Игрушки», «Учебные вещи».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Согласование глаголов с существительными. Употребление простых предлогов.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умений в ситуации общения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Сравнение роли ученика и покупателя. Демонстрация необходимости школьных знаний для выполнения роли покупателя.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Образование семантических полей по темам: «Игрушки», «Учебные вещи».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Ответы на вопросы. Использование опорных слов вопроса при построении ответа. Употребление обращения и вежливых слов.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на основе абстракций и обобщения.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о сезонных изменениях живой и неживой природы.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Название осенних месяцев, слов-признаков, слов-действий.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прилагательными, существительных с глаголами.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на основе анализа и синтеза.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Определение и различение овощей и фруктов по признакам цвета, формы, размера, вкуса, запаха.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Названия овощей и фруктов, определение цвета, формы, величины, вкуса и запаха. Употребление слов-действий о сборе урожая.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в числе и роде, употребление существительных в винительном, родительном падежах</w:t>
            </w:r>
            <w:proofErr w:type="gramEnd"/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10034" w:type="dxa"/>
            <w:gridSpan w:val="6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Накопление грамматических значений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на основе сравнения и сопоставления.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Сравнение видов деятельности в каникулярное и учебное время. Составление простых предложений по опорным словам.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Название учебных предметов и видов отдыха.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Употребление словосочетаний с местоимениями и глаголами. Репродуцирование в предложения.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Понимание связи слов в предложении.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предложений по опорным словам по темам «Одежда», «Обувь». Распределение одежды и обуви по сезонам.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Названия видов одежды и обуви, употребление прилагательных, указывающих на материал.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прилагательными. Образование глаголов от существительных.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Сравнение форм слов на основе выделения предметов, действий, признаков.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 в зимнее время, составление предложений по картинному плану и опорным словам.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Название месяцев на основе звукобуквенного анализа. Слова-предметы, признаки зимы, зимние забавы.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Образование родственных слов по теме «Зима», согласование существительных с числительными.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Грамматическое оформление предложений.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названиями деревьев, словами-признаками слов-предметов: коры, листвы, плодов.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Название деревьев, частей дерева, слов-действий и признаков.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употребление предлогов: 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, в, с, у.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Конструирование простых предложений.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Построение простых предложений по графической схеме с опорой на предметную картинку.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Названия домашних  животных, слова-признаки цвета, качество меха, черт характера.</w:t>
            </w:r>
          </w:p>
        </w:tc>
        <w:tc>
          <w:tcPr>
            <w:tcW w:w="2231" w:type="dxa"/>
            <w:vMerge w:val="restart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существительных в именительном, винительном, родительном падежах. Согласование существительных с числительными, употребление предлогов: 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предложений и их распространение определениями.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Названия диких животных, прилагательные, обозначающие цвет, качества, меха, повадки. Название пищи. Место обитания.</w:t>
            </w:r>
          </w:p>
        </w:tc>
        <w:tc>
          <w:tcPr>
            <w:tcW w:w="2231" w:type="dxa"/>
            <w:vMerge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10034" w:type="dxa"/>
            <w:gridSpan w:val="6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Накопление звуковых, смысловых, морфологических, синтаксических сторон речи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Формирование высказываний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о диких и домашних животных по картинному плану.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Название  животных, пищи, мест обитания. Употребление слов-синонимов.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предложении: подлежащее, сказуемое, дополнение.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Анализ содержания понятий и их функций в предложении.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со словами-понятиями по темам: «Дикие животные», «Домашние животные».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Закрепление в словаре обобщающих понятий.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Ответы на вопросы, построение предложений с использованием слов вопроса.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Употребление изолированной грамматической формы.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диких и домашних животных.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Употребление слов-антонимов.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лице и роде.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Обозначение в речи действий, качеств, свой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едметов и их элементов, отношений и связей.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Усвоение слоговых структур. Изменение слов по числам, словообразование с помощью уменьшительно-ласкательных суффиксов и глагольных приставок.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по теме «Дикие птицы»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существительными. Образование прилагательных, глаголов от существительных.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грамматической формы единственного и множественного числа.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Анализ звукового состава слов. Усвоение слоговых структур. Образование форм существительных единственного и множественного числа. Составление простых предложений по графической схеме с опорой на предметные картинки.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Активизация пассивного словаря, обогащение активного словаря словами по теме «Человек» (лицо).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существительными. Образование слов-предметов с помощью суффиксов. Изменение числа существительных и глаголов.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Употребление падежных форм существительных.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Анализ звукового состава слова. Усвоение слоговых структур. Образование форм существительных в родительном, творительном, предложном падежах. </w:t>
            </w: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простых предложений.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пассивного словаря и обогащение активного словаря словами-предметами и действиями по теме «Человек» (руки, ноги).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Образование падежных форм существительных единственного и множественного числа. Составление грамматических моделей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местоимение, глагол, существительное.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Выбор грамматической формы подходящего слова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Анализ звукового состава слова. Усвоение слоговых структур. Согласование местоимений с глаголами. Составление предложений по сюжетным картинкам.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существительных, числительных, глаголов по теме «Режим дня». Подбор слов-действий к названиям частей суток и чередование деятельности.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 с глаголами.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Репродукция словосочетаний в предложения.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о живой и неживой природе весной по картинному плану.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и прилагательных по теме «Весна». Названия месяцев.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прилагательными. Составление простых предложений по сюжетным картинкам и вопросам.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10034" w:type="dxa"/>
            <w:gridSpan w:val="6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коммуникативно-познавательной потребности в речи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грамматических форм в развернутом виде.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с опорой на предметные картинки и опорные слова. Конструирование предложений по графической схеме.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по теме «Раннецветущие растения».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числительными. Закрепление грамматической конструкции «примыкание».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грамматико-синтаксических моделей.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Анализ звукового состава слова. Усвоение слоговых структур. Составление простых предложений  с опорными словами вопроса.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и глаголов по теме «Насекомые»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существительных с числительными. </w:t>
            </w:r>
            <w:proofErr w:type="gramStart"/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падежных форм существительных (родительный, творительный), предлогов: на, в, с, из, от, около. </w:t>
            </w:r>
            <w:proofErr w:type="gramEnd"/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7B4" w:rsidRPr="008E6D49" w:rsidTr="00837B4F">
        <w:tc>
          <w:tcPr>
            <w:tcW w:w="747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 и вопросам.</w:t>
            </w:r>
          </w:p>
        </w:tc>
        <w:tc>
          <w:tcPr>
            <w:tcW w:w="2039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Анализ звукового комплекса слов-действий и слов-предметов (шьет - швея, учит – учительница).   Составление простых предложений  с использованием опорных  слов вопроса. Формулировка вопросов и составление ответов.</w:t>
            </w:r>
          </w:p>
        </w:tc>
        <w:tc>
          <w:tcPr>
            <w:tcW w:w="2073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Названия профессий. Употребление слов-действий и слов-признаков</w:t>
            </w:r>
          </w:p>
        </w:tc>
        <w:tc>
          <w:tcPr>
            <w:tcW w:w="2231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от глаголов. Согласование существительных с прилагательными в роде и числе. Употребление падежных форм существительных.</w:t>
            </w:r>
          </w:p>
        </w:tc>
        <w:tc>
          <w:tcPr>
            <w:tcW w:w="77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В работе практические методы сочетаются с 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>наглядными</w:t>
      </w:r>
      <w:proofErr w:type="gramEnd"/>
      <w:r w:rsidRPr="008E6D49">
        <w:rPr>
          <w:rFonts w:ascii="Times New Roman" w:hAnsi="Times New Roman" w:cs="Times New Roman"/>
          <w:sz w:val="24"/>
          <w:szCs w:val="24"/>
        </w:rPr>
        <w:t xml:space="preserve"> и словесными. 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7"/>
        <w:gridCol w:w="3985"/>
        <w:gridCol w:w="4087"/>
      </w:tblGrid>
      <w:tr w:rsidR="000647B4" w:rsidRPr="008E6D49" w:rsidTr="00837B4F">
        <w:trPr>
          <w:trHeight w:val="588"/>
        </w:trPr>
        <w:tc>
          <w:tcPr>
            <w:tcW w:w="14390" w:type="dxa"/>
            <w:gridSpan w:val="3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Методы обучения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B4" w:rsidRPr="008E6D49" w:rsidTr="00837B4F">
        <w:trPr>
          <w:trHeight w:val="588"/>
        </w:trPr>
        <w:tc>
          <w:tcPr>
            <w:tcW w:w="479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            словесные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наглядные</w:t>
            </w:r>
          </w:p>
        </w:tc>
        <w:tc>
          <w:tcPr>
            <w:tcW w:w="479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         практические</w:t>
            </w:r>
          </w:p>
        </w:tc>
      </w:tr>
      <w:tr w:rsidR="000647B4" w:rsidRPr="008E6D49" w:rsidTr="00837B4F">
        <w:trPr>
          <w:trHeight w:val="1818"/>
        </w:trPr>
        <w:tc>
          <w:tcPr>
            <w:tcW w:w="479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      Беседа,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      инструкция,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      рассказ,  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      описание события и др.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</w:t>
            </w: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предметов и явлений окружающего мира и др.</w:t>
            </w:r>
          </w:p>
        </w:tc>
        <w:tc>
          <w:tcPr>
            <w:tcW w:w="4798" w:type="dxa"/>
          </w:tcPr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B4" w:rsidRPr="008E6D49" w:rsidRDefault="000647B4" w:rsidP="0083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детской       деятельности     (дидактические игры, конструирование, лепка и пр.)</w:t>
            </w:r>
          </w:p>
        </w:tc>
      </w:tr>
    </w:tbl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Результат коррекции  речи отражается в мониторинге «</w:t>
      </w:r>
      <w:r w:rsidRPr="008E6D49">
        <w:rPr>
          <w:rFonts w:ascii="Times New Roman" w:hAnsi="Times New Roman" w:cs="Times New Roman"/>
          <w:i/>
          <w:sz w:val="24"/>
          <w:szCs w:val="24"/>
        </w:rPr>
        <w:t>Звуковой профиль класса».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    Проверка знаний, умений и навыков осуществляется  на каждом логопедическом занятии при опросе, при выполнении самостоятельных  работ.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49">
        <w:rPr>
          <w:rFonts w:ascii="Times New Roman" w:hAnsi="Times New Roman" w:cs="Times New Roman"/>
          <w:b/>
          <w:sz w:val="24"/>
          <w:szCs w:val="24"/>
        </w:rPr>
        <w:t xml:space="preserve">                    6. Материально-техническое обеспечение образовательного процесса: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Печатные пособия: учебники по русскому языку и чтению; кассы букв, слогов; разрезные азбуки; альбомы с предметными и сюжетными картинками; картинные лото; альбомы с картинками для исследования звуков;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 xml:space="preserve">Игры и игрушки: настольные игры (кубики, мозаика, лото…); </w:t>
      </w:r>
      <w:proofErr w:type="gramStart"/>
      <w:r w:rsidRPr="008E6D49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Pr="008E6D49">
        <w:rPr>
          <w:rFonts w:ascii="Times New Roman" w:hAnsi="Times New Roman" w:cs="Times New Roman"/>
          <w:sz w:val="24"/>
          <w:szCs w:val="24"/>
        </w:rPr>
        <w:t xml:space="preserve"> предназначенные для развития дыхания; наборы игрушек, предназначенные для развития и обогащения словарного запаса;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 с программным обеспечением, диктофон;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D49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D49">
        <w:rPr>
          <w:rFonts w:ascii="Times New Roman" w:hAnsi="Times New Roman" w:cs="Times New Roman"/>
          <w:sz w:val="24"/>
          <w:szCs w:val="24"/>
        </w:rPr>
        <w:t>Мебель и оборудование: парты, стол, стул, шкафы для пособий, классная доска, зеркала    (настенное, настольное, для индивидуальной работы), стенные часы, умывальник, мыло, полотенце.</w:t>
      </w:r>
      <w:proofErr w:type="gramEnd"/>
    </w:p>
    <w:p w:rsidR="000647B4" w:rsidRPr="008E6D49" w:rsidRDefault="000647B4" w:rsidP="0006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1BC" w:rsidRDefault="006201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201BC">
      <w:type w:val="continuous"/>
      <w:pgSz w:w="14673" w:h="1935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27E8B"/>
    <w:multiLevelType w:val="hybridMultilevel"/>
    <w:tmpl w:val="CB6ED546"/>
    <w:lvl w:ilvl="0" w:tplc="37341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E94D21"/>
    <w:multiLevelType w:val="hybridMultilevel"/>
    <w:tmpl w:val="3E048016"/>
    <w:lvl w:ilvl="0" w:tplc="CFD0FA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1166"/>
    <w:rsid w:val="000647B4"/>
    <w:rsid w:val="003A1166"/>
    <w:rsid w:val="0062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47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3323</Words>
  <Characters>18942</Characters>
  <Application>Microsoft Office Word</Application>
  <DocSecurity>0</DocSecurity>
  <Lines>157</Lines>
  <Paragraphs>44</Paragraphs>
  <ScaleCrop>false</ScaleCrop>
  <Company>Microsoft</Company>
  <LinksUpToDate>false</LinksUpToDate>
  <CharactersWithSpaces>22221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2016-09-30T08:28:00Z</dcterms:created>
  <dcterms:modified xsi:type="dcterms:W3CDTF">2016-09-30T08:30:00Z</dcterms:modified>
</cp:coreProperties>
</file>