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31" w:rsidRDefault="00B6281C" w:rsidP="008E583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кружка </w:t>
      </w:r>
      <w:r w:rsidR="008E5831">
        <w:rPr>
          <w:rFonts w:ascii="Times New Roman" w:hAnsi="Times New Roman" w:cs="Times New Roman"/>
          <w:sz w:val="28"/>
          <w:szCs w:val="28"/>
        </w:rPr>
        <w:t>ЮИД</w:t>
      </w:r>
    </w:p>
    <w:p w:rsidR="00591095" w:rsidRDefault="00591095" w:rsidP="008E583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A33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2A33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344F" w:rsidRPr="008E5831" w:rsidRDefault="003205A0" w:rsidP="008E58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Внеурочная деятельность «Юные инспекторы дорожного движения» проводится 1 час в неделю весь учебный год. ЮИД посещают учащиеся 6</w:t>
      </w:r>
      <w:r w:rsidR="002850AA">
        <w:rPr>
          <w:rFonts w:ascii="Times New Roman" w:hAnsi="Times New Roman" w:cs="Times New Roman"/>
          <w:sz w:val="28"/>
          <w:szCs w:val="28"/>
        </w:rPr>
        <w:t>-8</w:t>
      </w:r>
      <w:r w:rsidRPr="008E5831">
        <w:rPr>
          <w:rFonts w:ascii="Times New Roman" w:hAnsi="Times New Roman" w:cs="Times New Roman"/>
          <w:sz w:val="28"/>
          <w:szCs w:val="28"/>
        </w:rPr>
        <w:t xml:space="preserve"> классов. Состав учащихся:</w:t>
      </w:r>
      <w:r w:rsidR="00285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0AA">
        <w:rPr>
          <w:rFonts w:ascii="Times New Roman" w:hAnsi="Times New Roman" w:cs="Times New Roman"/>
          <w:sz w:val="28"/>
          <w:szCs w:val="28"/>
        </w:rPr>
        <w:t xml:space="preserve">Морозов Иван, Гоголев Никита, </w:t>
      </w:r>
      <w:proofErr w:type="spellStart"/>
      <w:r w:rsidR="002850AA">
        <w:rPr>
          <w:rFonts w:ascii="Times New Roman" w:hAnsi="Times New Roman" w:cs="Times New Roman"/>
          <w:sz w:val="28"/>
          <w:szCs w:val="28"/>
        </w:rPr>
        <w:t>Лундина</w:t>
      </w:r>
      <w:proofErr w:type="spellEnd"/>
      <w:r w:rsidR="002850AA"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 w:rsidR="002850AA">
        <w:rPr>
          <w:rFonts w:ascii="Times New Roman" w:hAnsi="Times New Roman" w:cs="Times New Roman"/>
          <w:sz w:val="28"/>
          <w:szCs w:val="28"/>
        </w:rPr>
        <w:t>Марциняк</w:t>
      </w:r>
      <w:proofErr w:type="spellEnd"/>
      <w:r w:rsidR="002850AA">
        <w:rPr>
          <w:rFonts w:ascii="Times New Roman" w:hAnsi="Times New Roman" w:cs="Times New Roman"/>
          <w:sz w:val="28"/>
          <w:szCs w:val="28"/>
        </w:rPr>
        <w:t xml:space="preserve"> Владимир, </w:t>
      </w:r>
      <w:proofErr w:type="spellStart"/>
      <w:r w:rsidR="002850AA">
        <w:rPr>
          <w:rFonts w:ascii="Times New Roman" w:hAnsi="Times New Roman" w:cs="Times New Roman"/>
          <w:sz w:val="28"/>
          <w:szCs w:val="28"/>
        </w:rPr>
        <w:t>Ворошилина</w:t>
      </w:r>
      <w:proofErr w:type="spellEnd"/>
      <w:r w:rsidR="002850AA">
        <w:rPr>
          <w:rFonts w:ascii="Times New Roman" w:hAnsi="Times New Roman" w:cs="Times New Roman"/>
          <w:sz w:val="28"/>
          <w:szCs w:val="28"/>
        </w:rPr>
        <w:t xml:space="preserve"> Екатерина, Костарев Михаил, </w:t>
      </w:r>
      <w:r w:rsidR="00591095">
        <w:rPr>
          <w:rFonts w:ascii="Times New Roman" w:hAnsi="Times New Roman" w:cs="Times New Roman"/>
          <w:sz w:val="28"/>
          <w:szCs w:val="28"/>
        </w:rPr>
        <w:t>О</w:t>
      </w:r>
      <w:r w:rsidR="002850AA">
        <w:rPr>
          <w:rFonts w:ascii="Times New Roman" w:hAnsi="Times New Roman" w:cs="Times New Roman"/>
          <w:sz w:val="28"/>
          <w:szCs w:val="28"/>
        </w:rPr>
        <w:t>рлов Данила, Боярский Александр, Боярский Денис</w:t>
      </w:r>
      <w:r w:rsidRPr="008E58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831">
        <w:rPr>
          <w:rFonts w:ascii="Times New Roman" w:hAnsi="Times New Roman" w:cs="Times New Roman"/>
          <w:sz w:val="28"/>
          <w:szCs w:val="28"/>
        </w:rPr>
        <w:t xml:space="preserve">  Деятельность разделена на теоретическую и практическую части. </w:t>
      </w:r>
    </w:p>
    <w:p w:rsidR="003205A0" w:rsidRPr="008E5831" w:rsidRDefault="003205A0" w:rsidP="008E58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Во время теоретической части учащиеся осваивали следующую информацию (понятия, определения, алгоритм действий):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понятие об участниках дорожного движения. Элементы улиц и дорог. Дорожная разметка и дорожные знаки, сигналы светофора и регулировщика дорожного движения.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Практическая работа: изучение действий участников дорожного движения по конкретным дорожным знакам.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правила безопасного поведения на дорогах улицах. Правила для пешеходов и водителей транспортных средств. Виды перекрестков и правила разъезда на них. Ответственность за нарушение правил.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Практическая работа: разбор действий пешеходов и велосипедистов в конкретных дорожных ситуациях.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освоение навыков безопасного движения пешехода и велосипедиста. Разбор движения пешеходов и водителей транспортных средств на сложных перекрестках. Правила движения для велосипедистов. Порядок движения группы велосипедистов. Определение опасных для движения мест.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Практическая работа: подготовка велосипеда к движению, оснащение велосипеда, эксплуатация.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освоение приемов профилактических и ремонтных работ велосипеда. Особенности устройства велосипеда. Назначение основных частей велосипеда. Физические основы устойчивости двухколесного велосипеда. Особенности маневрирования на велосипеде в условиях площадки для фигурного вождения велосипеда. Освоение приемов безопасного падения.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Практическая работа: освоение приемов профилактических и ремонтных работ велосипеда.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lastRenderedPageBreak/>
        <w:t>- правила безопасного дорожного движения пешеходов и автотранспорта. Изучение правил дорожного движения. Разбор реальных ситуаций, имеющих место в практике дорожного движения.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 xml:space="preserve">Практическая работа: проверка знаний с помощью </w:t>
      </w:r>
      <w:proofErr w:type="spellStart"/>
      <w:r w:rsidRPr="008E583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8E5831">
        <w:rPr>
          <w:rFonts w:ascii="Times New Roman" w:hAnsi="Times New Roman" w:cs="Times New Roman"/>
          <w:sz w:val="28"/>
          <w:szCs w:val="28"/>
        </w:rPr>
        <w:t xml:space="preserve"> тестов.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оказание первой доврачебной помощи пострадавшим в ДТП. Состав и назначение автоаптечки. Классификация возможных травм и первая доврачебная помощь пострадавшим в ДТП. Обработка ран и способы остановки кровотечения. Виды перевязочных средств и правила наложения повязок. Правила транспортировки пострадавших.</w:t>
      </w:r>
    </w:p>
    <w:p w:rsidR="003205A0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Практическая работа: отработка различных приемов оказания первой доврачебной помощи пострадавшему.</w:t>
      </w:r>
    </w:p>
    <w:p w:rsidR="008E5831" w:rsidRPr="008E5831" w:rsidRDefault="003205A0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профилактика детского дорожного травматизма. Разработка маршрутов по схеме безопасного движения и безопасного поведения на улицах.</w:t>
      </w:r>
    </w:p>
    <w:p w:rsidR="008E5831" w:rsidRPr="008E5831" w:rsidRDefault="008E5831" w:rsidP="008E58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В процессе работы были реализованы вышеописанные мероприятия по безопасности дорожного движения.</w:t>
      </w:r>
    </w:p>
    <w:p w:rsidR="008E5831" w:rsidRPr="008E5831" w:rsidRDefault="008E5831" w:rsidP="008E58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2850AA" w:rsidRDefault="002850AA" w:rsidP="008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младших школьников к деятельности ЮИД;</w:t>
      </w:r>
    </w:p>
    <w:p w:rsidR="002850AA" w:rsidRPr="00591095" w:rsidRDefault="002850AA" w:rsidP="008E5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ПДД в семье и в кругу друзей;</w:t>
      </w:r>
    </w:p>
    <w:p w:rsidR="008E5831" w:rsidRPr="008E5831" w:rsidRDefault="008E5831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в течение года участие в заочных Интернет – турах по ЮИД;</w:t>
      </w:r>
    </w:p>
    <w:p w:rsidR="008E5831" w:rsidRPr="008E5831" w:rsidRDefault="008E5831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проведение внеклассных мероприятий по безопасности дорожного движения с использованием мультимедиа материалов;</w:t>
      </w:r>
    </w:p>
    <w:p w:rsidR="008E5831" w:rsidRPr="008E5831" w:rsidRDefault="008E5831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встреча учащихся с инспектором дорожного движения на общешкольном собрании;</w:t>
      </w:r>
    </w:p>
    <w:p w:rsidR="008E5831" w:rsidRPr="008E5831" w:rsidRDefault="008E5831" w:rsidP="008E5831">
      <w:pPr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- участие инспектора ДД в общешкольном родительском собрании.</w:t>
      </w:r>
    </w:p>
    <w:p w:rsidR="008E5831" w:rsidRPr="008E5831" w:rsidRDefault="008E5831" w:rsidP="008E58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E5831">
        <w:rPr>
          <w:rFonts w:ascii="Times New Roman" w:hAnsi="Times New Roman" w:cs="Times New Roman"/>
          <w:sz w:val="28"/>
          <w:szCs w:val="28"/>
        </w:rPr>
        <w:t>За врем</w:t>
      </w:r>
      <w:r w:rsidR="002850AA">
        <w:rPr>
          <w:rFonts w:ascii="Times New Roman" w:hAnsi="Times New Roman" w:cs="Times New Roman"/>
          <w:sz w:val="28"/>
          <w:szCs w:val="28"/>
        </w:rPr>
        <w:t>я работы объединения в 201</w:t>
      </w:r>
      <w:r w:rsidR="002A332E">
        <w:rPr>
          <w:rFonts w:ascii="Times New Roman" w:hAnsi="Times New Roman" w:cs="Times New Roman"/>
          <w:sz w:val="28"/>
          <w:szCs w:val="28"/>
        </w:rPr>
        <w:t>7</w:t>
      </w:r>
      <w:r w:rsidR="002850AA">
        <w:rPr>
          <w:rFonts w:ascii="Times New Roman" w:hAnsi="Times New Roman" w:cs="Times New Roman"/>
          <w:sz w:val="28"/>
          <w:szCs w:val="28"/>
        </w:rPr>
        <w:t>-201</w:t>
      </w:r>
      <w:r w:rsidR="002A332E">
        <w:rPr>
          <w:rFonts w:ascii="Times New Roman" w:hAnsi="Times New Roman" w:cs="Times New Roman"/>
          <w:sz w:val="28"/>
          <w:szCs w:val="28"/>
        </w:rPr>
        <w:t>8</w:t>
      </w:r>
      <w:r w:rsidRPr="008E5831">
        <w:rPr>
          <w:rFonts w:ascii="Times New Roman" w:hAnsi="Times New Roman" w:cs="Times New Roman"/>
          <w:sz w:val="28"/>
          <w:szCs w:val="28"/>
        </w:rPr>
        <w:t xml:space="preserve"> году учащиеся узнавали новую для них информацию в сфере ПДД, медицины, технического устройства велосипеда. Актуализировали свои знания, продолжали учиться делать выводы самостоятельно по практическим ситуациям и пути их решения.</w:t>
      </w:r>
    </w:p>
    <w:p w:rsidR="008E5831" w:rsidRPr="008E5831" w:rsidRDefault="008E5831" w:rsidP="008E5831">
      <w:pPr>
        <w:rPr>
          <w:rFonts w:ascii="Times New Roman" w:hAnsi="Times New Roman" w:cs="Times New Roman"/>
          <w:sz w:val="28"/>
          <w:szCs w:val="28"/>
        </w:rPr>
      </w:pPr>
    </w:p>
    <w:sectPr w:rsidR="008E5831" w:rsidRPr="008E5831" w:rsidSect="0096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5A0"/>
    <w:rsid w:val="002850AA"/>
    <w:rsid w:val="002A332E"/>
    <w:rsid w:val="003205A0"/>
    <w:rsid w:val="00591095"/>
    <w:rsid w:val="005A405B"/>
    <w:rsid w:val="00657AA3"/>
    <w:rsid w:val="008E5831"/>
    <w:rsid w:val="0096344F"/>
    <w:rsid w:val="00B6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1</cp:lastModifiedBy>
  <cp:revision>3</cp:revision>
  <dcterms:created xsi:type="dcterms:W3CDTF">2018-01-26T04:52:00Z</dcterms:created>
  <dcterms:modified xsi:type="dcterms:W3CDTF">2018-01-26T04:52:00Z</dcterms:modified>
</cp:coreProperties>
</file>